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413468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413468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413468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28.04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3468" w:rsidRPr="007C1D18" w:rsidRDefault="00413468" w:rsidP="004134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7C1D18">
        <w:rPr>
          <w:rFonts w:ascii="Times New Roman" w:hAnsi="Times New Roman" w:cs="Times New Roman"/>
          <w:b/>
          <w:bCs/>
          <w:sz w:val="24"/>
          <w:szCs w:val="24"/>
        </w:rPr>
        <w:t>В Красноярском кр</w:t>
      </w:r>
      <w:r>
        <w:rPr>
          <w:rFonts w:ascii="Times New Roman" w:hAnsi="Times New Roman" w:cs="Times New Roman"/>
          <w:b/>
          <w:bCs/>
          <w:sz w:val="24"/>
          <w:szCs w:val="24"/>
        </w:rPr>
        <w:t>ае определили 10 лучших экспортё</w:t>
      </w:r>
      <w:r w:rsidRPr="007C1D18">
        <w:rPr>
          <w:rFonts w:ascii="Times New Roman" w:hAnsi="Times New Roman" w:cs="Times New Roman"/>
          <w:b/>
          <w:bCs/>
          <w:sz w:val="24"/>
          <w:szCs w:val="24"/>
        </w:rPr>
        <w:t>ров года</w:t>
      </w:r>
    </w:p>
    <w:bookmarkEnd w:id="0"/>
    <w:p w:rsidR="00413468" w:rsidRDefault="00413468" w:rsidP="004134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3468" w:rsidRPr="007C1D18" w:rsidRDefault="00413468" w:rsidP="004134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Красноярском крае назвали победителей регионального этапа конкурса «Экспортёр года» по итогам деятельности в 2022 году. Конкурс проводится уже в 6 раз, начиная с 2017 года, в этом году организаторы получили рекордное число заявок на участие со всего края. Определены </w:t>
      </w:r>
      <w:r w:rsidRPr="0041346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пять победителей среди предприятий малого бизнеса и пять – среди предприятий крупного бизнеса. Региональный этап организован Центром поддержки экспорта (подразделение центра «Мой бизнес») </w:t>
      </w:r>
      <w:r w:rsidRPr="007C1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благодаря нацпроекту </w:t>
      </w:r>
      <w:r w:rsidRPr="00413468">
        <w:rPr>
          <w:rFonts w:ascii="Times New Roman" w:hAnsi="Times New Roman" w:cs="Times New Roman"/>
          <w:sz w:val="24"/>
          <w:szCs w:val="24"/>
          <w:shd w:val="clear" w:color="auto" w:fill="FFFFFF"/>
        </w:rPr>
        <w:t>«Международная кооперация и экспорт»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C1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13468" w:rsidRPr="007C1D18" w:rsidRDefault="00413468" w:rsidP="004134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в конкурсе приняли компании </w:t>
      </w:r>
      <w:r w:rsidRPr="0041346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из Красноярска, Лесосибирска, Кодинска, Большой Мурты, Минусинска, Шушенского, Емельяново</w:t>
      </w:r>
      <w:r w:rsidRPr="007C1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занимаются экспортом несырьевых неэнергетических товаров, работ или услуг. </w:t>
      </w:r>
      <w:r w:rsidRPr="0041346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Победители номинаций определились по количеству набранных баллов по ряду критериев, в том числе: объём валовой выручки, география экспорта, объём экспортной выручки, доля объёма экспорта в общем объёме выручки. </w:t>
      </w:r>
    </w:p>
    <w:p w:rsidR="00413468" w:rsidRPr="00413468" w:rsidRDefault="00413468" w:rsidP="00413468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</w:rPr>
      </w:pPr>
      <w:r w:rsidRPr="00413468">
        <w:rPr>
          <w:rFonts w:ascii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«Шестой год подряд в Красноярском крае проходит конкурс «Экспортёр года». Он позволяет компании заявить о себе на региональном уровне как о ведущем предприятии, так как экспорт – это ключевая составляющая успешной деятельности предприятия. В этом году мы получили наибольшее количество заявок за всю историю проведения конкурса – более 40. Несмотря на непростую экономическую ситуацию в стране, участники доказали, что экспортировать можно и нужно. А Центр поддержки экспорта оказывает краевым предприятиям важные и нужные меры поддержки в рамках нацпроектов </w:t>
      </w:r>
      <w:r w:rsidRPr="004134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«Малое и среднее предпринимательство»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</w:t>
      </w:r>
      <w:r w:rsidRPr="004134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«Международная кооперация и экспорт»</w:t>
      </w:r>
      <w:r w:rsidRPr="00413468">
        <w:rPr>
          <w:rFonts w:ascii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</w:rPr>
        <w:t>. Так, в 2022 году объём поддержанного экспорта наших клиентов составил порядка 30 млн долларов, 66 компаний заключили более 100 экспортных контрактов»,</w:t>
      </w:r>
      <w:r w:rsidRPr="0041346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– </w:t>
      </w:r>
      <w:r w:rsidRPr="00413468">
        <w:rPr>
          <w:rFonts w:ascii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</w:rPr>
        <w:t>рассказал</w:t>
      </w:r>
      <w:r w:rsidRPr="00413468">
        <w:rPr>
          <w:rFonts w:ascii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413468">
        <w:rPr>
          <w:rFonts w:ascii="Times New Roman" w:hAnsi="Times New Roman" w:cs="Times New Roman"/>
          <w:bCs/>
          <w:i/>
          <w:iCs/>
          <w:color w:val="000000"/>
          <w:kern w:val="2"/>
          <w:sz w:val="24"/>
          <w:szCs w:val="24"/>
          <w:shd w:val="clear" w:color="auto" w:fill="FFFFFF"/>
        </w:rPr>
        <w:t>заместитель генерального директора по экспортной деятельности и ВЭД центра «Мой бизнес»</w:t>
      </w:r>
      <w:r w:rsidRPr="00413468">
        <w:rPr>
          <w:rFonts w:ascii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413468">
        <w:rPr>
          <w:rFonts w:ascii="Times New Roman" w:hAnsi="Times New Roman" w:cs="Times New Roman"/>
          <w:bCs/>
          <w:i/>
          <w:iCs/>
          <w:color w:val="000000"/>
          <w:kern w:val="2"/>
          <w:sz w:val="24"/>
          <w:szCs w:val="24"/>
          <w:shd w:val="clear" w:color="auto" w:fill="FFFFFF"/>
        </w:rPr>
        <w:t>Александр Звездов.</w:t>
      </w:r>
    </w:p>
    <w:p w:rsidR="00413468" w:rsidRPr="00413468" w:rsidRDefault="00413468" w:rsidP="00413468">
      <w:pPr>
        <w:spacing w:after="0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41346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Среди компаний крупного бизнеса лучшим экспортёром в сфере промышленности стало акционерное общество «Химико-металлургический завод».</w:t>
      </w:r>
    </w:p>
    <w:p w:rsidR="00413468" w:rsidRPr="00413468" w:rsidRDefault="00413468" w:rsidP="00413468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413468">
        <w:rPr>
          <w:rFonts w:ascii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</w:rPr>
        <w:t>«Наша компания занимается сбытом литиевой продукции и щелочных металлов. Работаем со всем миром, особенно плотно взаимодействуем с Китаем. Сейчас в планах – разработка собственного месторождения, чтобы уйти от импортной зависимости по сырью. В конкурсе участвовали впервые и надеемся на дальнейшее сотрудничество с Центром поддержки экспорта»,</w:t>
      </w:r>
      <w:r w:rsidRPr="0041346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413468">
        <w:rPr>
          <w:rFonts w:ascii="Times New Rom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– отметил </w:t>
      </w:r>
      <w:r w:rsidRPr="00413468">
        <w:rPr>
          <w:rFonts w:ascii="Times New Roman" w:hAnsi="Times New Roman" w:cs="Times New Roman"/>
          <w:bCs/>
          <w:i/>
          <w:iCs/>
          <w:color w:val="000000"/>
          <w:kern w:val="2"/>
          <w:sz w:val="24"/>
          <w:szCs w:val="24"/>
          <w:shd w:val="clear" w:color="auto" w:fill="FFFFFF"/>
        </w:rPr>
        <w:t>руководитель группы ВЭД «Химико-металлургического завода» Дмитрий Морозов.</w:t>
      </w:r>
    </w:p>
    <w:p w:rsidR="00413468" w:rsidRPr="00413468" w:rsidRDefault="00413468" w:rsidP="00413468">
      <w:pPr>
        <w:spacing w:after="0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41346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В деревообрабатывающей отрасли экспортёром года стала ДОК «Енисей», в сфере строительных технологий и материалов – ООО «Комбинат «Волна», в сфере базовой продукции агропромышленного комплекса» – ОАО «Птицефабрика «Заря». </w:t>
      </w:r>
    </w:p>
    <w:p w:rsidR="00413468" w:rsidRPr="00413468" w:rsidRDefault="00413468" w:rsidP="00413468">
      <w:pPr>
        <w:spacing w:after="0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41346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В этом году впервые определён победитель в номинации «Трейдер года», им стало ООО «МЭУ». </w:t>
      </w:r>
    </w:p>
    <w:p w:rsidR="00413468" w:rsidRPr="00413468" w:rsidRDefault="00413468" w:rsidP="00413468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7C1D18">
        <w:rPr>
          <w:rFonts w:ascii="Times New Roman" w:hAnsi="Times New Roman" w:cs="Times New Roman"/>
          <w:i/>
          <w:iCs/>
          <w:sz w:val="24"/>
          <w:szCs w:val="24"/>
        </w:rPr>
        <w:t>«Основная задача конкурса – рассказать о компаниях, которые смогли выйти на рынок за пределы края и страны. Успешная деятельность таких предприятий, становится примером для других компаний. Номинации конкурса не статичны, появляются новые - в соответствии с развитием экономических отраслей и трендами в экономике. Так, в этом году появилась номинация «Трейдер года», в которой участвовали предприятия, экспортирующие несырьевую неэнергетическую продукцию российского производства, но не являющиеся её производителями»,</w:t>
      </w:r>
      <w:r w:rsidRPr="007C1D18">
        <w:rPr>
          <w:rFonts w:ascii="Times New Roman" w:hAnsi="Times New Roman" w:cs="Times New Roman"/>
          <w:sz w:val="24"/>
          <w:szCs w:val="24"/>
        </w:rPr>
        <w:t xml:space="preserve"> – </w:t>
      </w:r>
      <w:r w:rsidRPr="00FA5A98">
        <w:rPr>
          <w:rFonts w:ascii="Times New Roman" w:hAnsi="Times New Roman" w:cs="Times New Roman"/>
          <w:i/>
          <w:sz w:val="24"/>
          <w:szCs w:val="24"/>
        </w:rPr>
        <w:t>рассказал</w:t>
      </w:r>
      <w:r w:rsidRPr="00FA5A9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A5A98">
        <w:rPr>
          <w:rFonts w:ascii="Times New Roman" w:hAnsi="Times New Roman" w:cs="Times New Roman"/>
          <w:bCs/>
          <w:i/>
          <w:sz w:val="24"/>
          <w:szCs w:val="24"/>
        </w:rPr>
        <w:t>заместитель руководителя агентства развития малого и среднего предпринимательства Сергей Демешко.</w:t>
      </w:r>
      <w:r w:rsidRPr="007C1D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13468" w:rsidRPr="00413468" w:rsidRDefault="00413468" w:rsidP="00413468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1346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Среди малых и средних предприятий в номинации «Экспортёр года в сфере промышленности» победила компания «Гортехмаш-Заводы», которая </w:t>
      </w:r>
      <w:r w:rsidRPr="00413468">
        <w:rPr>
          <w:rFonts w:ascii="Times New Roman" w:hAnsi="Times New Roman" w:cs="Times New Roman"/>
          <w:kern w:val="2"/>
          <w:sz w:val="24"/>
          <w:szCs w:val="24"/>
        </w:rPr>
        <w:t xml:space="preserve">производит и поставляет запасные части к тяжёлой горной технике. </w:t>
      </w:r>
    </w:p>
    <w:p w:rsidR="00413468" w:rsidRPr="00413468" w:rsidRDefault="00413468" w:rsidP="00413468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413468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«Мы уже второй раз становимся победителями конкурса «Экспортёр года». А с Центром поддержки экспорта сотрудничаем много лет. Например, в прошлом году получили поддержку на участие в выставках и представили продукцию компании на международных форумах в Узбекистане, Казахстане и в России. Участие в выставках позволяет заключить договоры с новыми партнёрами», </w:t>
      </w:r>
      <w:r w:rsidRPr="00413468">
        <w:rPr>
          <w:rFonts w:ascii="Times New Roman" w:hAnsi="Times New Roman" w:cs="Times New Roman"/>
          <w:kern w:val="2"/>
          <w:sz w:val="24"/>
          <w:szCs w:val="24"/>
        </w:rPr>
        <w:t>– рассказал</w:t>
      </w:r>
      <w:r w:rsidRPr="00413468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Pr="00413468">
        <w:rPr>
          <w:rFonts w:ascii="Times New Roman" w:hAnsi="Times New Roman" w:cs="Times New Roman"/>
          <w:bCs/>
          <w:kern w:val="2"/>
          <w:sz w:val="24"/>
          <w:szCs w:val="24"/>
        </w:rPr>
        <w:t>финансовый директор компании «Гортехмаш-Заводы» Дмитрий Чупин.</w:t>
      </w:r>
    </w:p>
    <w:p w:rsidR="00413468" w:rsidRPr="00413468" w:rsidRDefault="00413468" w:rsidP="00413468">
      <w:pPr>
        <w:spacing w:after="0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1346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Лучшим экспортёром в сфере строительных технологий и материалов по итогам конкурса в 2022 году стало ООО «Русский профиль», производитель </w:t>
      </w:r>
      <w:r w:rsidRPr="00413468">
        <w:rPr>
          <w:rFonts w:ascii="Times New Roman" w:hAnsi="Times New Roman" w:cs="Times New Roman"/>
          <w:kern w:val="2"/>
          <w:sz w:val="24"/>
          <w:szCs w:val="24"/>
        </w:rPr>
        <w:t>алюминиевых порогов и накладок на ступени лестниц</w:t>
      </w:r>
      <w:r w:rsidRPr="0041346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. </w:t>
      </w:r>
      <w:r w:rsidRPr="00413468">
        <w:rPr>
          <w:rFonts w:ascii="Times New Roman" w:hAnsi="Times New Roman" w:cs="Times New Roman"/>
          <w:color w:val="000000"/>
          <w:kern w:val="2"/>
          <w:sz w:val="24"/>
          <w:szCs w:val="24"/>
        </w:rPr>
        <w:t>ООО «Агробаланс» – лучший экспортёр года в сфере агропромышленного комплекса, ООО «Центр Сибири» – в деревообрабатывающей сфере, ООО «КВЗ» – в сфере продовольственных товаров.</w:t>
      </w:r>
    </w:p>
    <w:p w:rsidR="00413468" w:rsidRPr="00413468" w:rsidRDefault="00413468" w:rsidP="00413468">
      <w:pPr>
        <w:spacing w:after="0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41346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Победители регионального конкурса могут принять участие во всероссийском этапе конкурса «Экспортёр года», который учреждён Правительством РФ и входит в перечень мер нацпроекта «Международная кооперация и экспорт». Церемония награждения лауреатов федерального этапа традиционно состоится на международном экспортном форуме «Сделано в России» в конце 2023 года.</w:t>
      </w:r>
    </w:p>
    <w:p w:rsidR="00413468" w:rsidRPr="00413468" w:rsidRDefault="00413468" w:rsidP="00413468">
      <w:pPr>
        <w:spacing w:after="0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</w:p>
    <w:p w:rsidR="00413468" w:rsidRPr="00413468" w:rsidRDefault="00413468" w:rsidP="00413468">
      <w:pPr>
        <w:spacing w:after="0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</w:p>
    <w:p w:rsidR="00413468" w:rsidRPr="00413468" w:rsidRDefault="00413468" w:rsidP="00413468">
      <w:pPr>
        <w:spacing w:after="0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FA5A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Дополнительная информация для СМИ: + 7 (391) 205-44-32 (доб. 021), пресс-служба центра «Мой бизнес».</w:t>
      </w:r>
    </w:p>
    <w:p w:rsidR="00961E30" w:rsidRDefault="00961E30" w:rsidP="00961E30">
      <w:pPr>
        <w:spacing w:after="0" w:line="240" w:lineRule="auto"/>
        <w:ind w:firstLine="709"/>
        <w:rPr>
          <w:b/>
          <w:bCs/>
        </w:rPr>
      </w:pPr>
    </w:p>
    <w:p w:rsidR="00961E30" w:rsidRDefault="00961E30" w:rsidP="004134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91" w:rsidRDefault="006E4691" w:rsidP="00800905">
      <w:pPr>
        <w:spacing w:after="0" w:line="240" w:lineRule="auto"/>
      </w:pPr>
      <w:r>
        <w:separator/>
      </w:r>
    </w:p>
  </w:endnote>
  <w:endnote w:type="continuationSeparator" w:id="0">
    <w:p w:rsidR="006E4691" w:rsidRDefault="006E4691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91" w:rsidRDefault="006E4691" w:rsidP="00800905">
      <w:pPr>
        <w:spacing w:after="0" w:line="240" w:lineRule="auto"/>
      </w:pPr>
      <w:r>
        <w:separator/>
      </w:r>
    </w:p>
  </w:footnote>
  <w:footnote w:type="continuationSeparator" w:id="0">
    <w:p w:rsidR="006E4691" w:rsidRDefault="006E4691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3468"/>
    <w:rsid w:val="00415A5F"/>
    <w:rsid w:val="004468CA"/>
    <w:rsid w:val="00446B68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E2602"/>
    <w:rsid w:val="00921C2C"/>
    <w:rsid w:val="00961E30"/>
    <w:rsid w:val="009C34E9"/>
    <w:rsid w:val="009E4417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39AF24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2023-04-28T08:29:00Z</dcterms:created>
  <dcterms:modified xsi:type="dcterms:W3CDTF">2023-04-28T08:29:00Z</dcterms:modified>
</cp:coreProperties>
</file>